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66EA" w14:textId="77777777" w:rsidR="00151242" w:rsidRDefault="00151242" w:rsidP="00151242">
      <w:pPr>
        <w:rPr>
          <w:color w:val="000000" w:themeColor="text1"/>
        </w:rPr>
      </w:pPr>
      <w:r>
        <w:rPr>
          <w:color w:val="000000" w:themeColor="text1"/>
        </w:rPr>
        <w:t>Linköpings universitet</w:t>
      </w:r>
    </w:p>
    <w:p w14:paraId="1FFE093D" w14:textId="2AD0D5EE" w:rsidR="00151242" w:rsidRDefault="00151242" w:rsidP="00151242">
      <w:pPr>
        <w:rPr>
          <w:color w:val="000000" w:themeColor="text1"/>
        </w:rPr>
      </w:pPr>
      <w:r>
        <w:rPr>
          <w:color w:val="000000" w:themeColor="text1"/>
        </w:rPr>
        <w:t xml:space="preserve">Kurslitteratur för kursen Högre kurs i företagsbeskattning, fortsättningskurs </w:t>
      </w:r>
    </w:p>
    <w:p w14:paraId="28ABDC3C" w14:textId="1F22E9D2" w:rsidR="00151242" w:rsidRDefault="00151242" w:rsidP="00151242">
      <w:pPr>
        <w:rPr>
          <w:color w:val="000000" w:themeColor="text1"/>
        </w:rPr>
      </w:pPr>
      <w:r>
        <w:rPr>
          <w:color w:val="000000" w:themeColor="text1"/>
        </w:rPr>
        <w:t>VT2023</w:t>
      </w:r>
    </w:p>
    <w:p w14:paraId="16B2F5DE" w14:textId="77777777" w:rsidR="00151242" w:rsidRDefault="00151242" w:rsidP="00151242">
      <w:pPr>
        <w:rPr>
          <w:color w:val="000000" w:themeColor="text1"/>
        </w:rPr>
      </w:pPr>
    </w:p>
    <w:p w14:paraId="09A795EC" w14:textId="77777777" w:rsidR="00151242" w:rsidRDefault="00151242" w:rsidP="00151242">
      <w:pPr>
        <w:rPr>
          <w:color w:val="000000" w:themeColor="text1"/>
        </w:rPr>
      </w:pPr>
    </w:p>
    <w:p w14:paraId="23087F43" w14:textId="6A8EF706" w:rsidR="00151242" w:rsidRPr="00151242" w:rsidRDefault="00151242" w:rsidP="00151242">
      <w:pPr>
        <w:rPr>
          <w:color w:val="000000" w:themeColor="text1"/>
        </w:rPr>
      </w:pPr>
      <w:r w:rsidRPr="00151242">
        <w:rPr>
          <w:color w:val="000000" w:themeColor="text1"/>
        </w:rPr>
        <w:t xml:space="preserve">Man måste ha tillgång till aktuell </w:t>
      </w:r>
      <w:r w:rsidRPr="00151242">
        <w:rPr>
          <w:i/>
          <w:iCs/>
          <w:color w:val="000000" w:themeColor="text1"/>
        </w:rPr>
        <w:t>skattelagtext</w:t>
      </w:r>
      <w:r w:rsidRPr="00151242">
        <w:rPr>
          <w:color w:val="000000" w:themeColor="text1"/>
        </w:rPr>
        <w:t>, förslagsvis Rabe 22:1 eller Internet (</w:t>
      </w:r>
      <w:proofErr w:type="spellStart"/>
      <w:proofErr w:type="gramStart"/>
      <w:r w:rsidRPr="00151242">
        <w:rPr>
          <w:color w:val="000000" w:themeColor="text1"/>
        </w:rPr>
        <w:t>t.ex</w:t>
      </w:r>
      <w:proofErr w:type="spellEnd"/>
      <w:proofErr w:type="gramEnd"/>
      <w:r w:rsidRPr="00151242">
        <w:rPr>
          <w:color w:val="000000" w:themeColor="text1"/>
        </w:rPr>
        <w:t xml:space="preserve"> lagrummet.se). </w:t>
      </w:r>
    </w:p>
    <w:p w14:paraId="1806E769" w14:textId="77777777" w:rsidR="00151242" w:rsidRPr="00151242" w:rsidRDefault="00151242" w:rsidP="00151242">
      <w:pPr>
        <w:rPr>
          <w:color w:val="000000" w:themeColor="text1"/>
        </w:rPr>
      </w:pPr>
      <w:r w:rsidRPr="00151242">
        <w:rPr>
          <w:i/>
          <w:iCs/>
          <w:color w:val="000000" w:themeColor="text1"/>
        </w:rPr>
        <w:t>Redovisningsrekommendationer</w:t>
      </w:r>
      <w:r w:rsidRPr="00151242">
        <w:rPr>
          <w:color w:val="000000" w:themeColor="text1"/>
        </w:rPr>
        <w:t xml:space="preserve"> som räcker för behoven finns på BFN:s hemsida, men den som ska använda IFRS behöver plocka dessa via bibliotekets hemsida (eventuellt saknas något och då får man själv lösa detta genom egna inköp).</w:t>
      </w:r>
    </w:p>
    <w:p w14:paraId="5BE87837" w14:textId="77777777" w:rsidR="00151242" w:rsidRPr="00151242" w:rsidRDefault="00151242" w:rsidP="00151242">
      <w:pPr>
        <w:rPr>
          <w:color w:val="000000" w:themeColor="text1"/>
        </w:rPr>
      </w:pPr>
    </w:p>
    <w:p w14:paraId="0058C45B" w14:textId="77777777" w:rsidR="00151242" w:rsidRPr="00151242" w:rsidRDefault="00151242" w:rsidP="00151242">
      <w:pPr>
        <w:rPr>
          <w:color w:val="000000" w:themeColor="text1"/>
        </w:rPr>
      </w:pPr>
      <w:r w:rsidRPr="00151242">
        <w:rPr>
          <w:color w:val="000000" w:themeColor="text1"/>
        </w:rPr>
        <w:t xml:space="preserve">Vi kommer många gånger att komma in på frågan om </w:t>
      </w:r>
      <w:proofErr w:type="gramStart"/>
      <w:r w:rsidRPr="00151242">
        <w:rPr>
          <w:color w:val="000000" w:themeColor="text1"/>
        </w:rPr>
        <w:t>skälen till varför</w:t>
      </w:r>
      <w:proofErr w:type="gramEnd"/>
      <w:r w:rsidRPr="00151242">
        <w:rPr>
          <w:color w:val="000000" w:themeColor="text1"/>
        </w:rPr>
        <w:t xml:space="preserve"> skattskyldiga har gjort som de gjort respektive vad det torde/borde/kan befaras göra framåt. För detta syfte behöver ni Kellgren &amp; Arnesdotter, </w:t>
      </w:r>
      <w:r w:rsidRPr="00151242">
        <w:rPr>
          <w:i/>
          <w:iCs/>
          <w:color w:val="000000" w:themeColor="text1"/>
        </w:rPr>
        <w:t>Proaktiv användning av rätten</w:t>
      </w:r>
      <w:r w:rsidRPr="00151242">
        <w:rPr>
          <w:color w:val="000000" w:themeColor="text1"/>
        </w:rPr>
        <w:t xml:space="preserve">, Studentlitteratur 2021. </w:t>
      </w:r>
    </w:p>
    <w:p w14:paraId="68717986" w14:textId="77777777" w:rsidR="00151242" w:rsidRPr="00151242" w:rsidRDefault="00151242" w:rsidP="00151242">
      <w:pPr>
        <w:rPr>
          <w:color w:val="000000" w:themeColor="text1"/>
        </w:rPr>
      </w:pPr>
    </w:p>
    <w:p w14:paraId="644FF8CC" w14:textId="77777777" w:rsidR="00151242" w:rsidRPr="00151242" w:rsidRDefault="00151242" w:rsidP="00151242">
      <w:pPr>
        <w:rPr>
          <w:color w:val="000000" w:themeColor="text1"/>
        </w:rPr>
      </w:pPr>
      <w:r w:rsidRPr="00151242">
        <w:rPr>
          <w:color w:val="000000" w:themeColor="text1"/>
        </w:rPr>
        <w:t xml:space="preserve">Sen behöver ni ha tillgång till ean del </w:t>
      </w:r>
      <w:r w:rsidRPr="00151242">
        <w:rPr>
          <w:i/>
          <w:iCs/>
          <w:color w:val="000000" w:themeColor="text1"/>
        </w:rPr>
        <w:t>andra</w:t>
      </w:r>
      <w:r w:rsidRPr="00151242">
        <w:rPr>
          <w:color w:val="000000" w:themeColor="text1"/>
        </w:rPr>
        <w:t xml:space="preserve"> skatterättsliga (och kanske andra) böcker för att skriva era PM, men då beror det ju på vad ni skriver om och på om ni vill invänta biblioteket. Det är klokt att köpa någon huvudbok rörande sitt personliga PM1, tycker jag. Men inte alldeles nödvändigt kanske. </w:t>
      </w:r>
    </w:p>
    <w:p w14:paraId="6B08A0A5" w14:textId="77777777" w:rsidR="00151242" w:rsidRPr="00151242" w:rsidRDefault="00151242" w:rsidP="00151242">
      <w:pPr>
        <w:rPr>
          <w:color w:val="000000" w:themeColor="text1"/>
        </w:rPr>
      </w:pPr>
    </w:p>
    <w:p w14:paraId="4507C16B" w14:textId="77777777" w:rsidR="00151242" w:rsidRPr="00151242" w:rsidRDefault="00151242" w:rsidP="00151242">
      <w:pPr>
        <w:rPr>
          <w:color w:val="000000" w:themeColor="text1"/>
        </w:rPr>
      </w:pPr>
      <w:r w:rsidRPr="00151242">
        <w:rPr>
          <w:color w:val="000000" w:themeColor="text1"/>
        </w:rPr>
        <w:t xml:space="preserve">Alla bör förstås ha tillgång till en aktuell Lodin </w:t>
      </w:r>
      <w:proofErr w:type="gramStart"/>
      <w:r w:rsidRPr="00151242">
        <w:rPr>
          <w:color w:val="000000" w:themeColor="text1"/>
        </w:rPr>
        <w:t>m.fl.</w:t>
      </w:r>
      <w:proofErr w:type="gramEnd"/>
      <w:r w:rsidRPr="00151242">
        <w:rPr>
          <w:color w:val="000000" w:themeColor="text1"/>
        </w:rPr>
        <w:t xml:space="preserve"> </w:t>
      </w:r>
      <w:r w:rsidRPr="00151242">
        <w:rPr>
          <w:i/>
          <w:iCs/>
          <w:color w:val="000000" w:themeColor="text1"/>
        </w:rPr>
        <w:t>Inkomstskatt</w:t>
      </w:r>
      <w:r w:rsidRPr="00151242">
        <w:rPr>
          <w:color w:val="000000" w:themeColor="text1"/>
        </w:rPr>
        <w:t>, del 1 och 2.</w:t>
      </w:r>
    </w:p>
    <w:p w14:paraId="5593F9DD" w14:textId="77777777" w:rsidR="00151242" w:rsidRPr="00151242" w:rsidRDefault="00151242" w:rsidP="00151242">
      <w:pPr>
        <w:rPr>
          <w:color w:val="000000" w:themeColor="text1"/>
        </w:rPr>
      </w:pPr>
    </w:p>
    <w:p w14:paraId="28E584E1" w14:textId="77777777" w:rsidR="00151242" w:rsidRPr="00151242" w:rsidRDefault="00151242" w:rsidP="00151242">
      <w:pPr>
        <w:rPr>
          <w:color w:val="000000" w:themeColor="text1"/>
        </w:rPr>
      </w:pPr>
      <w:r w:rsidRPr="00151242">
        <w:rPr>
          <w:color w:val="000000" w:themeColor="text1"/>
        </w:rPr>
        <w:t xml:space="preserve">Det finns alltså ingen i traditionell mening obligatorisk kurslitteratur, men jag utgår ifrån att ni köper det ni inte står ut med att inte ha daglig tillgång till. Det är dock inte tillräckligt att skriva PM enbart utifrån en eller två böcker som ni köpt, utan ni måste söka och använda alla relevanta källor – en uppgift som ofta underskattas. </w:t>
      </w:r>
    </w:p>
    <w:p w14:paraId="1F2D4285" w14:textId="77777777" w:rsidR="002D1E67" w:rsidRDefault="00151242"/>
    <w:sectPr w:rsidR="002D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42"/>
    <w:rsid w:val="00151242"/>
    <w:rsid w:val="001C28BE"/>
    <w:rsid w:val="009F5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7BDD"/>
  <w15:chartTrackingRefBased/>
  <w15:docId w15:val="{5A4F8E32-EF36-4C26-A573-4A5206B6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4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61B29AB9D1CA4BA66272973AFC40D0" ma:contentTypeVersion="6" ma:contentTypeDescription="Skapa ett nytt dokument." ma:contentTypeScope="" ma:versionID="cb3734a97465212838dec5c476243aad">
  <xsd:schema xmlns:xsd="http://www.w3.org/2001/XMLSchema" xmlns:xs="http://www.w3.org/2001/XMLSchema" xmlns:p="http://schemas.microsoft.com/office/2006/metadata/properties" xmlns:ns2="0210ab52-fa0a-44a2-bb6e-9b9f571d8dbb" xmlns:ns3="af995559-7815-49c0-a9d4-f8cc977f9bfc" targetNamespace="http://schemas.microsoft.com/office/2006/metadata/properties" ma:root="true" ma:fieldsID="37ca9ef24483fc6c1472d56fccf79de3" ns2:_="" ns3:_="">
    <xsd:import namespace="0210ab52-fa0a-44a2-bb6e-9b9f571d8dbb"/>
    <xsd:import namespace="af995559-7815-49c0-a9d4-f8cc977f9bf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ab52-fa0a-44a2-bb6e-9b9f571d8db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95559-7815-49c0-a9d4-f8cc977f9bf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0210ab52-fa0a-44a2-bb6e-9b9f571d8dbb" xsi:nil="true"/>
    <_lisam_PublishedVersion xmlns="af995559-7815-49c0-a9d4-f8cc977f9bfc" xsi:nil="true"/>
  </documentManagement>
</p:properties>
</file>

<file path=customXml/itemProps1.xml><?xml version="1.0" encoding="utf-8"?>
<ds:datastoreItem xmlns:ds="http://schemas.openxmlformats.org/officeDocument/2006/customXml" ds:itemID="{8F1F6F5B-ECF9-497D-B963-500C61536057}"/>
</file>

<file path=customXml/itemProps2.xml><?xml version="1.0" encoding="utf-8"?>
<ds:datastoreItem xmlns:ds="http://schemas.openxmlformats.org/officeDocument/2006/customXml" ds:itemID="{E6417705-D930-446E-84EB-98C34BAE2D1E}"/>
</file>

<file path=customXml/itemProps3.xml><?xml version="1.0" encoding="utf-8"?>
<ds:datastoreItem xmlns:ds="http://schemas.openxmlformats.org/officeDocument/2006/customXml" ds:itemID="{AFD8061A-AF87-4C74-ADF5-1864AC14D3B5}"/>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1227</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Olstrand</dc:creator>
  <cp:keywords/>
  <dc:description/>
  <cp:lastModifiedBy>Caroline Olstrand</cp:lastModifiedBy>
  <cp:revision>1</cp:revision>
  <dcterms:created xsi:type="dcterms:W3CDTF">2021-12-02T06:21:00Z</dcterms:created>
  <dcterms:modified xsi:type="dcterms:W3CDTF">2021-12-02T06:26:00Z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0x0101004361B29AB9D1CA4BA66272973AFC40D0</vt:lpwstr>
  </property>
</Properties>
</file>